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6F" w:rsidRDefault="0007216F" w:rsidP="0007216F">
      <w:pPr>
        <w:pBdr>
          <w:bottom w:val="single" w:sz="12" w:space="0" w:color="auto"/>
        </w:pBdr>
      </w:pPr>
      <w:r>
        <w:t xml:space="preserve"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</w:t>
      </w:r>
    </w:p>
    <w:p w:rsidR="0007216F" w:rsidRDefault="0007216F" w:rsidP="0007216F"/>
    <w:p w:rsidR="0007216F" w:rsidRDefault="0007216F" w:rsidP="0007216F">
      <w:r>
        <w:t xml:space="preserve">                                              ПРИКАЗ</w:t>
      </w:r>
    </w:p>
    <w:p w:rsidR="0007216F" w:rsidRDefault="00285786" w:rsidP="0007216F">
      <w:pPr>
        <w:rPr>
          <w:u w:val="words"/>
        </w:rPr>
      </w:pPr>
      <w:r>
        <w:rPr>
          <w:u w:val="single"/>
        </w:rPr>
        <w:t>от 01.10.2024</w:t>
      </w:r>
      <w:r w:rsidR="0007216F">
        <w:rPr>
          <w:u w:val="single"/>
        </w:rPr>
        <w:t>г</w:t>
      </w:r>
      <w:r w:rsidR="0007216F">
        <w:t xml:space="preserve">                                                                                        </w:t>
      </w:r>
      <w:r>
        <w:rPr>
          <w:u w:val="single"/>
        </w:rPr>
        <w:t>№ 99</w:t>
      </w:r>
      <w:r w:rsidR="0007216F">
        <w:rPr>
          <w:u w:val="single"/>
        </w:rPr>
        <w:t>-о</w:t>
      </w:r>
    </w:p>
    <w:p w:rsidR="0007216F" w:rsidRDefault="0007216F" w:rsidP="0007216F">
      <w:r>
        <w:rPr>
          <w:u w:val="words"/>
        </w:rPr>
        <w:t xml:space="preserve">                                            </w:t>
      </w:r>
      <w:r>
        <w:t xml:space="preserve">  г. Ессентуки</w:t>
      </w:r>
    </w:p>
    <w:p w:rsidR="0007216F" w:rsidRDefault="00BC4C40" w:rsidP="0007216F">
      <w:r>
        <w:t xml:space="preserve"> О назначении должностных и ответственных лиц по ведению</w:t>
      </w:r>
      <w:r w:rsidR="00555D7A">
        <w:t xml:space="preserve"> дополнительных платных услуг и определение обязанностей</w:t>
      </w:r>
    </w:p>
    <w:p w:rsidR="0007216F" w:rsidRDefault="0007216F" w:rsidP="0007216F"/>
    <w:p w:rsidR="0007216F" w:rsidRDefault="0007216F" w:rsidP="0007216F">
      <w:r>
        <w:t xml:space="preserve">     На основании </w:t>
      </w:r>
      <w:r w:rsidR="00555D7A">
        <w:t>Закона</w:t>
      </w:r>
      <w:r>
        <w:t xml:space="preserve"> РФ «Об образовании в Российской Федераци</w:t>
      </w:r>
      <w:r w:rsidR="00555D7A">
        <w:t>и», Правил</w:t>
      </w:r>
      <w:r>
        <w:t xml:space="preserve"> оказания дополнительных платных услуг, утвержденных Постановлением Правите</w:t>
      </w:r>
      <w:r w:rsidR="000C673A">
        <w:t>льства РФ от 15.09.2020 г. № 1441</w:t>
      </w:r>
      <w:r>
        <w:t>, на основании решения педагогич</w:t>
      </w:r>
      <w:r w:rsidR="00285786">
        <w:t>еского совета  № 1 от 24.09.2024</w:t>
      </w:r>
      <w:r>
        <w:t xml:space="preserve"> года</w:t>
      </w:r>
      <w:proofErr w:type="gramStart"/>
      <w:r>
        <w:t xml:space="preserve"> ,</w:t>
      </w:r>
      <w:proofErr w:type="gramEnd"/>
      <w:r>
        <w:t xml:space="preserve"> протокола общего </w:t>
      </w:r>
      <w:r w:rsidR="00285786">
        <w:t>родительского собрания № 1 от 18.09.2024</w:t>
      </w:r>
      <w:r>
        <w:t xml:space="preserve"> года , Положения о предоставлении дополнительных платных услуг в Академии дополнительного разви</w:t>
      </w:r>
      <w:r w:rsidR="00555D7A">
        <w:t>тия дошкольника , личных заявлений сотрудников</w:t>
      </w:r>
    </w:p>
    <w:p w:rsidR="0007216F" w:rsidRDefault="0007216F" w:rsidP="0007216F"/>
    <w:p w:rsidR="0007216F" w:rsidRDefault="0007216F" w:rsidP="0007216F">
      <w:r>
        <w:t>ПРИКАЗЫВАЮ:</w:t>
      </w:r>
    </w:p>
    <w:p w:rsidR="0007216F" w:rsidRDefault="0007216F" w:rsidP="0007216F"/>
    <w:p w:rsidR="0007216F" w:rsidRDefault="00073518" w:rsidP="00073518">
      <w:r>
        <w:t>1.</w:t>
      </w:r>
      <w:r w:rsidR="00555D7A">
        <w:t>Назначить на  платные до</w:t>
      </w:r>
      <w:r w:rsidR="00285786">
        <w:t>полнительные услуги с 01.10.2024</w:t>
      </w:r>
      <w:r w:rsidR="00555D7A">
        <w:t xml:space="preserve"> года </w:t>
      </w:r>
    </w:p>
    <w:p w:rsidR="00555D7A" w:rsidRDefault="00555D7A" w:rsidP="00555D7A">
      <w:r>
        <w:t>Административный блок:</w:t>
      </w:r>
    </w:p>
    <w:p w:rsidR="00555D7A" w:rsidRDefault="00555D7A" w:rsidP="00555D7A">
      <w:r>
        <w:t>Гусеву Елену Васильевн</w:t>
      </w:r>
      <w:proofErr w:type="gramStart"/>
      <w:r>
        <w:t>у-</w:t>
      </w:r>
      <w:proofErr w:type="gramEnd"/>
      <w:r>
        <w:t xml:space="preserve"> руководитель службы мониторинга;</w:t>
      </w:r>
    </w:p>
    <w:p w:rsidR="00555D7A" w:rsidRDefault="00285786" w:rsidP="00555D7A">
      <w:proofErr w:type="spellStart"/>
      <w:r>
        <w:t>Мернову</w:t>
      </w:r>
      <w:proofErr w:type="spellEnd"/>
      <w:r>
        <w:t xml:space="preserve"> Елену Григорьевну</w:t>
      </w:r>
      <w:r w:rsidR="00555D7A">
        <w:t xml:space="preserve"> – организатором системы платных услуг;</w:t>
      </w:r>
    </w:p>
    <w:p w:rsidR="00555D7A" w:rsidRDefault="001C0387" w:rsidP="00555D7A">
      <w:r>
        <w:t>Соловьеву Кристину Андреевн</w:t>
      </w:r>
      <w:proofErr w:type="gramStart"/>
      <w:r>
        <w:t>у</w:t>
      </w:r>
      <w:r w:rsidR="00555D7A">
        <w:t>-</w:t>
      </w:r>
      <w:proofErr w:type="gramEnd"/>
      <w:r w:rsidR="00555D7A">
        <w:t xml:space="preserve"> экономиста</w:t>
      </w:r>
    </w:p>
    <w:p w:rsidR="0074727A" w:rsidRDefault="0074727A" w:rsidP="00555D7A"/>
    <w:p w:rsidR="00555D7A" w:rsidRDefault="00073518" w:rsidP="00073518">
      <w:r>
        <w:t>2.</w:t>
      </w:r>
      <w:r w:rsidR="00285786">
        <w:t>С 01.10.2024</w:t>
      </w:r>
      <w:r w:rsidR="00555D7A">
        <w:t xml:space="preserve"> года назначить на платные  дополнительные образовательные услуги следующий преподавательский состав:</w:t>
      </w:r>
    </w:p>
    <w:p w:rsidR="00555D7A" w:rsidRDefault="001D4117" w:rsidP="00555D7A">
      <w:proofErr w:type="spellStart"/>
      <w:r>
        <w:t>Загорелова</w:t>
      </w:r>
      <w:proofErr w:type="spellEnd"/>
      <w:r>
        <w:t xml:space="preserve"> Лариса </w:t>
      </w:r>
      <w:proofErr w:type="spellStart"/>
      <w:r>
        <w:t>Юрьевна</w:t>
      </w:r>
      <w:proofErr w:type="gramStart"/>
      <w:r>
        <w:t>,т</w:t>
      </w:r>
      <w:proofErr w:type="gramEnd"/>
      <w:r>
        <w:t>ренер</w:t>
      </w:r>
      <w:proofErr w:type="spellEnd"/>
      <w:r>
        <w:t>-преподаватель МБУ ДО ДЮСШ – кружок « Академия шахмат»</w:t>
      </w:r>
    </w:p>
    <w:p w:rsidR="001D4117" w:rsidRDefault="001D4117" w:rsidP="00555D7A">
      <w:proofErr w:type="spellStart"/>
      <w:r>
        <w:t>Браиловская</w:t>
      </w:r>
      <w:proofErr w:type="spellEnd"/>
      <w:r>
        <w:t xml:space="preserve">  Елена Валентиновна, тренер-преподаватель МБУ ДО ДЮСШ « Спартак»- кружок « </w:t>
      </w:r>
      <w:proofErr w:type="spellStart"/>
      <w:r>
        <w:t>Таеквон</w:t>
      </w:r>
      <w:proofErr w:type="spellEnd"/>
      <w:r>
        <w:t>-до»</w:t>
      </w:r>
    </w:p>
    <w:p w:rsidR="0074727A" w:rsidRDefault="0074727A" w:rsidP="00555D7A">
      <w:bookmarkStart w:id="0" w:name="_GoBack"/>
      <w:bookmarkEnd w:id="0"/>
    </w:p>
    <w:p w:rsidR="001D4117" w:rsidRDefault="00073518" w:rsidP="00073518">
      <w:r>
        <w:t>3.</w:t>
      </w:r>
      <w:r w:rsidR="001D4117">
        <w:t>Оставляю за собой функции ответственного лица за организацию дополнительных платных услуг, контроля над качеством их предоставления, а также:</w:t>
      </w:r>
    </w:p>
    <w:p w:rsidR="001D4117" w:rsidRDefault="001D4117" w:rsidP="00073518">
      <w:r>
        <w:t xml:space="preserve">-обеспечение  получения родителями </w:t>
      </w:r>
      <w:proofErr w:type="gramStart"/>
      <w:r>
        <w:t xml:space="preserve">( </w:t>
      </w:r>
      <w:proofErr w:type="gramEnd"/>
      <w:r>
        <w:t>законными представителями) воспитанников полной и достоверной информации об исполнителе и оказываемых услугах, содержащей следующие сведения:</w:t>
      </w:r>
    </w:p>
    <w:p w:rsidR="001D4117" w:rsidRDefault="001D4117" w:rsidP="0074727A">
      <w:r>
        <w:t>а) перечень документов, предоставляющих право на оказание дополнительных платных услуг и регламентирующих этот вид деятельности;</w:t>
      </w:r>
    </w:p>
    <w:p w:rsidR="001D4117" w:rsidRDefault="001D4117" w:rsidP="0074727A">
      <w:r>
        <w:t xml:space="preserve">б) сведения о должностных лицах МБДОУ, ответственных за оказание дополнительных </w:t>
      </w:r>
      <w:r w:rsidR="00C1048D">
        <w:t xml:space="preserve"> платных услуг и о педагогических работниках, принимающих участие в оказании платных услуг;</w:t>
      </w:r>
    </w:p>
    <w:p w:rsidR="00C1048D" w:rsidRDefault="00C1048D" w:rsidP="0074727A">
      <w:r>
        <w:t>в) перечень платных образовательных услуг  с указанием их стоимости по договору;</w:t>
      </w:r>
    </w:p>
    <w:p w:rsidR="00C1048D" w:rsidRDefault="00C1048D" w:rsidP="0074727A">
      <w:r>
        <w:t>г) график проведения занятий в порядке оказания дополнительных платных услуг;</w:t>
      </w:r>
    </w:p>
    <w:p w:rsidR="00C1048D" w:rsidRDefault="00C1048D" w:rsidP="0074727A">
      <w:r>
        <w:t>д) порядок оказания дополнительных платных образовательных услуг и их оплаты;</w:t>
      </w:r>
    </w:p>
    <w:p w:rsidR="00C1048D" w:rsidRDefault="00C1048D" w:rsidP="0074727A">
      <w:r>
        <w:t>е) определить выполнение работ, в том числе и разработку необходимых документов, создание условий для организации дополнительных платных образовательных услуг;</w:t>
      </w:r>
    </w:p>
    <w:p w:rsidR="00C1048D" w:rsidRDefault="00C1048D" w:rsidP="0074727A">
      <w:r>
        <w:t>ж) завести «Журнал жалоб и предложений» по предоставлению платных услуг, предоставлять по запросу всем желающим, анализировать содержание замечаний и предложений с целью улучшения организации платных услуг</w:t>
      </w:r>
      <w:r w:rsidR="00073518">
        <w:t>;</w:t>
      </w:r>
    </w:p>
    <w:p w:rsidR="00073518" w:rsidRDefault="00073518" w:rsidP="0074727A">
      <w:r>
        <w:t>з) разработать договора, дополнительные соглашения  с родителями на оказание того или иного вида образовательной услуги;</w:t>
      </w:r>
    </w:p>
    <w:p w:rsidR="00073518" w:rsidRDefault="00073518" w:rsidP="0074727A">
      <w:r>
        <w:lastRenderedPageBreak/>
        <w:t>и) заключить договора</w:t>
      </w:r>
      <w:r w:rsidR="003B64D8">
        <w:t xml:space="preserve"> </w:t>
      </w:r>
      <w:r>
        <w:t xml:space="preserve"> с педагогами дополнительного образования  на предоставление дополнительных платных услуг;</w:t>
      </w:r>
    </w:p>
    <w:p w:rsidR="00073518" w:rsidRDefault="00073518" w:rsidP="0074727A">
      <w:r>
        <w:t>к) сохранить систему предоставления льгот</w:t>
      </w:r>
      <w:proofErr w:type="gramStart"/>
      <w:r>
        <w:t xml:space="preserve"> ,</w:t>
      </w:r>
      <w:proofErr w:type="gramEnd"/>
      <w:r>
        <w:t xml:space="preserve"> предусмотренную Положением о                  « Академии дополнительного развития дошкольника» </w:t>
      </w:r>
    </w:p>
    <w:p w:rsidR="00073518" w:rsidRDefault="00073518" w:rsidP="0074727A">
      <w:r>
        <w:t xml:space="preserve">л) заключить договора с родителями </w:t>
      </w:r>
      <w:proofErr w:type="gramStart"/>
      <w:r>
        <w:t xml:space="preserve">( </w:t>
      </w:r>
      <w:proofErr w:type="gramEnd"/>
      <w:r>
        <w:t xml:space="preserve">законными представителями) на предоставление платных образовательных услуг) </w:t>
      </w:r>
    </w:p>
    <w:p w:rsidR="00073518" w:rsidRDefault="00073518" w:rsidP="00073518">
      <w:r>
        <w:t>- вести табели учета фактически отработанного времени</w:t>
      </w:r>
    </w:p>
    <w:p w:rsidR="0074727A" w:rsidRDefault="0074727A" w:rsidP="00073518"/>
    <w:p w:rsidR="00073518" w:rsidRDefault="00073518" w:rsidP="00073518">
      <w:r>
        <w:t xml:space="preserve">   4. Экономис</w:t>
      </w:r>
      <w:r w:rsidR="001C0387">
        <w:t>ту Соловьевой Кристине Андреевне</w:t>
      </w:r>
      <w:r>
        <w:t>:</w:t>
      </w:r>
    </w:p>
    <w:p w:rsidR="00073518" w:rsidRDefault="00073518" w:rsidP="00073518">
      <w:r>
        <w:t>- составить и утвердить смету расходов и доходов на платные дополнительные образовательные услуги;</w:t>
      </w:r>
    </w:p>
    <w:p w:rsidR="00073518" w:rsidRDefault="00073518" w:rsidP="00073518">
      <w:r>
        <w:t>-ежемесячно передавать акты выполненных работ на оплату труда в соответствии со сметой доходов и расходов;</w:t>
      </w:r>
    </w:p>
    <w:p w:rsidR="00073518" w:rsidRDefault="00073518" w:rsidP="00073518">
      <w:r>
        <w:t>-своевременно и в полном объеме производить начисления за оказание платных дополнительных услуг  в соответствии с приказами и договорами;</w:t>
      </w:r>
    </w:p>
    <w:p w:rsidR="00073518" w:rsidRDefault="00073518" w:rsidP="00073518">
      <w:r>
        <w:t>-вести учет за поступлением оплаты на предоставляемые дополнительные платные услуги;</w:t>
      </w:r>
    </w:p>
    <w:p w:rsidR="00073518" w:rsidRDefault="00073518" w:rsidP="00073518">
      <w:r>
        <w:t>-разработать схему отслеживания поступающей платы за дополнительные платные  образовательные услуги</w:t>
      </w:r>
      <w:proofErr w:type="gramStart"/>
      <w:r>
        <w:t xml:space="preserve"> ;</w:t>
      </w:r>
      <w:proofErr w:type="gramEnd"/>
    </w:p>
    <w:p w:rsidR="00073518" w:rsidRDefault="00073518" w:rsidP="00073518">
      <w:r>
        <w:t xml:space="preserve">- раздавать квитанции  по дополнительным платным образовательным услугам до </w:t>
      </w:r>
      <w:r w:rsidR="00335EC5">
        <w:t>1</w:t>
      </w:r>
      <w:r w:rsidR="0074727A">
        <w:t>числа каждого месяца</w:t>
      </w:r>
    </w:p>
    <w:p w:rsidR="0074727A" w:rsidRDefault="0074727A" w:rsidP="00073518"/>
    <w:p w:rsidR="00335EC5" w:rsidRDefault="00335EC5" w:rsidP="00073518">
      <w:r>
        <w:t xml:space="preserve"> 5. Заместителю заведующего по АХР  Борисенко Елене Ивановне:</w:t>
      </w:r>
    </w:p>
    <w:p w:rsidR="00335EC5" w:rsidRDefault="00335EC5" w:rsidP="00073518">
      <w:r>
        <w:t>- Обеспечить всем необходимым  оборудованием педагогический процесс по дополнительным платным услугам;</w:t>
      </w:r>
    </w:p>
    <w:p w:rsidR="00335EC5" w:rsidRDefault="00335EC5" w:rsidP="00073518">
      <w:r>
        <w:t>- Осуществлять материальн</w:t>
      </w:r>
      <w:proofErr w:type="gramStart"/>
      <w:r>
        <w:t>о-</w:t>
      </w:r>
      <w:proofErr w:type="gramEnd"/>
      <w:r>
        <w:t xml:space="preserve"> хозяйственное обеспечение деятельности по оказанию дополнительных платных услуг и развитие материально-технической базы учреждения. </w:t>
      </w:r>
    </w:p>
    <w:p w:rsidR="0074727A" w:rsidRDefault="0074727A" w:rsidP="00073518"/>
    <w:p w:rsidR="00335EC5" w:rsidRDefault="00335EC5" w:rsidP="00073518">
      <w:r>
        <w:t>6. Заместителю заведующего по У</w:t>
      </w:r>
      <w:r w:rsidR="00285786">
        <w:t xml:space="preserve">ВР </w:t>
      </w:r>
      <w:proofErr w:type="spellStart"/>
      <w:r w:rsidR="00285786">
        <w:t>Мерновой</w:t>
      </w:r>
      <w:proofErr w:type="spellEnd"/>
      <w:r w:rsidR="00285786">
        <w:t xml:space="preserve"> Елене Григорьевне</w:t>
      </w:r>
      <w:proofErr w:type="gramStart"/>
      <w:r>
        <w:t xml:space="preserve"> ,</w:t>
      </w:r>
      <w:proofErr w:type="gramEnd"/>
      <w:r>
        <w:t xml:space="preserve"> организатору системы платных образовательных услуг:</w:t>
      </w:r>
    </w:p>
    <w:p w:rsidR="00335EC5" w:rsidRDefault="00335EC5" w:rsidP="00073518">
      <w:r>
        <w:t xml:space="preserve">- разработать  план </w:t>
      </w:r>
      <w:proofErr w:type="gramStart"/>
      <w:r>
        <w:t>контроля за</w:t>
      </w:r>
      <w:proofErr w:type="gramEnd"/>
      <w:r>
        <w:t xml:space="preserve"> качеством платных образовательных услуг;</w:t>
      </w:r>
    </w:p>
    <w:p w:rsidR="00335EC5" w:rsidRDefault="00335EC5" w:rsidP="00073518">
      <w:r>
        <w:t>- укомплектовать  подгруппы для занятий;</w:t>
      </w:r>
    </w:p>
    <w:p w:rsidR="00CD7DE7" w:rsidRDefault="00CD7DE7" w:rsidP="00073518">
      <w:r>
        <w:t>-Разработать и утвердить с преподавательским составом</w:t>
      </w:r>
      <w:proofErr w:type="gramStart"/>
      <w:r>
        <w:t xml:space="preserve"> :</w:t>
      </w:r>
      <w:proofErr w:type="gramEnd"/>
    </w:p>
    <w:p w:rsidR="00CD7DE7" w:rsidRDefault="00CD7DE7" w:rsidP="00073518">
      <w:r>
        <w:t>а) учебный график, расписание;</w:t>
      </w:r>
    </w:p>
    <w:p w:rsidR="00CD7DE7" w:rsidRDefault="00CD7DE7" w:rsidP="00073518">
      <w:r>
        <w:t>б</w:t>
      </w:r>
      <w:proofErr w:type="gramStart"/>
      <w:r>
        <w:t>)д</w:t>
      </w:r>
      <w:proofErr w:type="gramEnd"/>
      <w:r>
        <w:t>ополнительную общеразвивающую программу   познавательной направленности                           « Академия шахмат»</w:t>
      </w:r>
    </w:p>
    <w:p w:rsidR="00CD7DE7" w:rsidRDefault="00CD7DE7" w:rsidP="00073518">
      <w:r>
        <w:t>в</w:t>
      </w:r>
      <w:proofErr w:type="gramStart"/>
      <w:r>
        <w:t>)д</w:t>
      </w:r>
      <w:proofErr w:type="gramEnd"/>
      <w:r>
        <w:t xml:space="preserve">ополнительную  общеразвивающую программу физической направленности « </w:t>
      </w:r>
      <w:proofErr w:type="spellStart"/>
      <w:r w:rsidR="0074727A">
        <w:t>Т</w:t>
      </w:r>
      <w:r>
        <w:t>аеквон</w:t>
      </w:r>
      <w:proofErr w:type="spellEnd"/>
      <w:r>
        <w:t>-до»</w:t>
      </w:r>
    </w:p>
    <w:p w:rsidR="00CD7DE7" w:rsidRDefault="00CD7DE7" w:rsidP="00073518">
      <w:r>
        <w:t>- разра</w:t>
      </w:r>
      <w:r w:rsidR="00285786">
        <w:t>ботать рабочие программы на 2024</w:t>
      </w:r>
      <w:r w:rsidR="00650693">
        <w:t>-</w:t>
      </w:r>
      <w:r w:rsidR="00285786">
        <w:t>2025</w:t>
      </w:r>
      <w:r>
        <w:t xml:space="preserve"> учебный год;</w:t>
      </w:r>
    </w:p>
    <w:p w:rsidR="00CD7DE7" w:rsidRDefault="00CD7DE7" w:rsidP="00073518">
      <w:r>
        <w:t>-оказывать методическую и организационную помощь  педагогическим работникам в разработке и реализации  программ дополнительного образования, планов работ кружков;</w:t>
      </w:r>
    </w:p>
    <w:p w:rsidR="00CD7DE7" w:rsidRDefault="00CD7DE7" w:rsidP="00073518">
      <w:r>
        <w:t>- контролировать качество проведения занятий в рамках предоставления дополнительных платных  образовательных услуг.</w:t>
      </w:r>
    </w:p>
    <w:p w:rsidR="0074727A" w:rsidRDefault="0074727A" w:rsidP="00073518"/>
    <w:p w:rsidR="0074727A" w:rsidRDefault="0074727A" w:rsidP="00073518">
      <w:r>
        <w:t xml:space="preserve">7. На воспитателей групп, в которых ведется платное дополнительное образование поручить ведение табелей посещаемости детей, получающих платное дополнительное образование </w:t>
      </w:r>
    </w:p>
    <w:p w:rsidR="0074727A" w:rsidRDefault="0074727A" w:rsidP="00073518"/>
    <w:p w:rsidR="004A65D2" w:rsidRDefault="0074727A" w:rsidP="004A65D2">
      <w:pPr>
        <w:pStyle w:val="a3"/>
        <w:ind w:left="645"/>
      </w:pPr>
      <w:r>
        <w:t>8. Установить оплату  в месяц  за предоставление дополнительных  образовательных услуг</w:t>
      </w:r>
      <w:r w:rsidR="001C0387">
        <w:t xml:space="preserve"> в размере </w:t>
      </w:r>
    </w:p>
    <w:p w:rsidR="004A65D2" w:rsidRPr="004A65D2" w:rsidRDefault="004A65D2" w:rsidP="004A65D2">
      <w:pPr>
        <w:pStyle w:val="a3"/>
        <w:ind w:left="645"/>
      </w:pPr>
      <w:r w:rsidRPr="004A65D2">
        <w:t>- Дополнительная   общеразвивающая программа интеллектуальной направленности  «Академия шахмат» составляет 1 300 рублей в месяц</w:t>
      </w:r>
      <w:proofErr w:type="gramStart"/>
      <w:r w:rsidRPr="004A65D2">
        <w:t xml:space="preserve"> ;</w:t>
      </w:r>
      <w:proofErr w:type="gramEnd"/>
    </w:p>
    <w:p w:rsidR="004A65D2" w:rsidRPr="004A65D2" w:rsidRDefault="004A65D2" w:rsidP="004A65D2">
      <w:pPr>
        <w:ind w:left="645"/>
        <w:contextualSpacing/>
      </w:pPr>
      <w:r w:rsidRPr="004A65D2">
        <w:lastRenderedPageBreak/>
        <w:t xml:space="preserve">- Дополнительная   общеразвивающая программа физической направленности                 « </w:t>
      </w:r>
      <w:proofErr w:type="spellStart"/>
      <w:r w:rsidRPr="004A65D2">
        <w:t>Таеквон</w:t>
      </w:r>
      <w:proofErr w:type="spellEnd"/>
      <w:r w:rsidRPr="004A65D2">
        <w:t>-до»- 900 рублей в месяц</w:t>
      </w:r>
    </w:p>
    <w:p w:rsidR="0074727A" w:rsidRDefault="0074727A" w:rsidP="00073518"/>
    <w:p w:rsidR="0074727A" w:rsidRDefault="0074727A" w:rsidP="00073518"/>
    <w:p w:rsidR="0074727A" w:rsidRDefault="0074727A" w:rsidP="00073518">
      <w:r>
        <w:t>9. Информацию о предоставлении образовательных платных услуг  разместить на официальном сайте  детского сада, на информационных стендах в соответствии с требованиями  Правил размещения на официальном сайте  образовательной организации в информационн</w:t>
      </w:r>
      <w:proofErr w:type="gramStart"/>
      <w:r>
        <w:t>о-</w:t>
      </w:r>
      <w:proofErr w:type="gramEnd"/>
      <w:r>
        <w:t xml:space="preserve"> телекоммуникационной сети « Интернет» и обновления информации </w:t>
      </w:r>
      <w:r w:rsidR="003B64D8">
        <w:t>об образовательной организации</w:t>
      </w:r>
    </w:p>
    <w:p w:rsidR="0074727A" w:rsidRDefault="0074727A" w:rsidP="00073518"/>
    <w:p w:rsidR="0074727A" w:rsidRDefault="0074727A" w:rsidP="00073518">
      <w:r>
        <w:t>10. Общее руководство по организации и проведению платных дополнительных образовательных услуг возлагаю на себя.</w:t>
      </w:r>
    </w:p>
    <w:p w:rsidR="0074727A" w:rsidRDefault="0074727A" w:rsidP="00073518"/>
    <w:p w:rsidR="0074727A" w:rsidRDefault="0074727A" w:rsidP="00073518">
      <w:proofErr w:type="gramStart"/>
      <w:r>
        <w:t>Заведующий                                Гусева</w:t>
      </w:r>
      <w:proofErr w:type="gramEnd"/>
      <w:r>
        <w:t xml:space="preserve"> Е.В.</w:t>
      </w:r>
    </w:p>
    <w:p w:rsidR="005D1BE6" w:rsidRDefault="005D1BE6" w:rsidP="00073518"/>
    <w:p w:rsidR="0074727A" w:rsidRDefault="0074727A" w:rsidP="00073518">
      <w:r>
        <w:t xml:space="preserve">С приказом </w:t>
      </w:r>
      <w:proofErr w:type="gramStart"/>
      <w:r>
        <w:t>ознакомлены</w:t>
      </w:r>
      <w:proofErr w:type="gramEnd"/>
      <w:r>
        <w:t xml:space="preserve"> под роспись:</w:t>
      </w:r>
    </w:p>
    <w:p w:rsidR="0074727A" w:rsidRDefault="004A65D2" w:rsidP="00073518">
      <w:proofErr w:type="spellStart"/>
      <w:r>
        <w:t>Мернова</w:t>
      </w:r>
      <w:proofErr w:type="spellEnd"/>
      <w:r>
        <w:t xml:space="preserve"> Е.Г</w:t>
      </w:r>
      <w:r w:rsidR="001C0387">
        <w:t xml:space="preserve">. </w:t>
      </w:r>
      <w:r w:rsidR="00F53D96">
        <w:t xml:space="preserve"> </w:t>
      </w:r>
      <w:r w:rsidR="0074727A">
        <w:t xml:space="preserve"> ___________________________</w:t>
      </w:r>
    </w:p>
    <w:p w:rsidR="0074727A" w:rsidRDefault="0074727A" w:rsidP="00073518">
      <w:r>
        <w:t>Борисенко Е.И.__________________________</w:t>
      </w:r>
    </w:p>
    <w:p w:rsidR="0074727A" w:rsidRDefault="001C0387" w:rsidP="00073518">
      <w:r>
        <w:t xml:space="preserve">Соловьева К.А. </w:t>
      </w:r>
      <w:r w:rsidR="0074727A">
        <w:t>__________________________</w:t>
      </w:r>
    </w:p>
    <w:p w:rsidR="005D1BE6" w:rsidRDefault="004A65D2" w:rsidP="00073518">
      <w:proofErr w:type="spellStart"/>
      <w:r>
        <w:t>Кунаева</w:t>
      </w:r>
      <w:proofErr w:type="spellEnd"/>
      <w:r>
        <w:t xml:space="preserve"> Е</w:t>
      </w:r>
      <w:r w:rsidR="001C0387">
        <w:t>.В.</w:t>
      </w:r>
      <w:r w:rsidR="003B64D8">
        <w:t xml:space="preserve"> </w:t>
      </w:r>
      <w:r w:rsidR="005D1BE6">
        <w:t>__________________________</w:t>
      </w:r>
    </w:p>
    <w:p w:rsidR="005D1BE6" w:rsidRDefault="004A65D2" w:rsidP="00073518">
      <w:proofErr w:type="spellStart"/>
      <w:r>
        <w:t>Пристюк</w:t>
      </w:r>
      <w:proofErr w:type="spellEnd"/>
      <w:r>
        <w:t xml:space="preserve"> К.С. </w:t>
      </w:r>
      <w:r w:rsidR="001C0387">
        <w:t xml:space="preserve"> </w:t>
      </w:r>
      <w:r w:rsidR="005D1BE6">
        <w:t>__________________________</w:t>
      </w:r>
    </w:p>
    <w:p w:rsidR="0058452A" w:rsidRDefault="0058452A" w:rsidP="00073518">
      <w:proofErr w:type="spellStart"/>
      <w:r>
        <w:t>Шелкоплясова</w:t>
      </w:r>
      <w:proofErr w:type="spellEnd"/>
      <w:r>
        <w:t xml:space="preserve"> Н.В._______________________</w:t>
      </w:r>
    </w:p>
    <w:p w:rsidR="003B64D8" w:rsidRDefault="00650693" w:rsidP="00073518">
      <w:proofErr w:type="spellStart"/>
      <w:r>
        <w:t>Лучкина</w:t>
      </w:r>
      <w:proofErr w:type="spellEnd"/>
      <w:r>
        <w:t xml:space="preserve"> С.И.</w:t>
      </w:r>
      <w:r w:rsidR="003B64D8">
        <w:t>.___________________________</w:t>
      </w:r>
    </w:p>
    <w:p w:rsidR="0007216F" w:rsidRDefault="0007216F" w:rsidP="0007216F"/>
    <w:p w:rsidR="0007216F" w:rsidRDefault="0007216F" w:rsidP="0007216F"/>
    <w:p w:rsidR="0007216F" w:rsidRDefault="0007216F" w:rsidP="0007216F"/>
    <w:p w:rsidR="00734AE3" w:rsidRDefault="00734AE3"/>
    <w:sectPr w:rsidR="00734AE3" w:rsidSect="0073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22E1"/>
    <w:multiLevelType w:val="hybridMultilevel"/>
    <w:tmpl w:val="49C2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8069A"/>
    <w:multiLevelType w:val="hybridMultilevel"/>
    <w:tmpl w:val="56A8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16F"/>
    <w:rsid w:val="0007216F"/>
    <w:rsid w:val="00073518"/>
    <w:rsid w:val="000C673A"/>
    <w:rsid w:val="0015529D"/>
    <w:rsid w:val="001C0387"/>
    <w:rsid w:val="001D4117"/>
    <w:rsid w:val="00285786"/>
    <w:rsid w:val="002929FF"/>
    <w:rsid w:val="00335EC5"/>
    <w:rsid w:val="003B64D8"/>
    <w:rsid w:val="004A65D2"/>
    <w:rsid w:val="00555D7A"/>
    <w:rsid w:val="0058452A"/>
    <w:rsid w:val="005D1BE6"/>
    <w:rsid w:val="00614219"/>
    <w:rsid w:val="00650693"/>
    <w:rsid w:val="00734AE3"/>
    <w:rsid w:val="0074727A"/>
    <w:rsid w:val="00A24ED3"/>
    <w:rsid w:val="00B076C5"/>
    <w:rsid w:val="00BC4C40"/>
    <w:rsid w:val="00C1048D"/>
    <w:rsid w:val="00CD7DE7"/>
    <w:rsid w:val="00D969E4"/>
    <w:rsid w:val="00F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18</cp:revision>
  <cp:lastPrinted>2024-10-03T08:36:00Z</cp:lastPrinted>
  <dcterms:created xsi:type="dcterms:W3CDTF">2018-10-09T09:07:00Z</dcterms:created>
  <dcterms:modified xsi:type="dcterms:W3CDTF">2024-10-03T08:36:00Z</dcterms:modified>
</cp:coreProperties>
</file>