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64" w:rsidRDefault="00D86564" w:rsidP="00D865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УТВЕРЖДЕНО:</w:t>
      </w:r>
    </w:p>
    <w:p w:rsidR="00D86564" w:rsidRDefault="00D86564" w:rsidP="00D865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Заведующий МБДОУ </w:t>
      </w:r>
    </w:p>
    <w:p w:rsidR="00D86564" w:rsidRDefault="00D86564" w:rsidP="00D865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ЦРР детским садом №20</w:t>
      </w:r>
    </w:p>
    <w:p w:rsidR="00D86564" w:rsidRDefault="00D86564" w:rsidP="00D865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«Кристаллик»</w:t>
      </w:r>
    </w:p>
    <w:p w:rsidR="00D86564" w:rsidRDefault="00D86564" w:rsidP="00D865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D86564" w:rsidRDefault="00D86564" w:rsidP="00D865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_____________Е.В.Гусева</w:t>
      </w:r>
      <w:proofErr w:type="spellEnd"/>
    </w:p>
    <w:p w:rsidR="00D86564" w:rsidRDefault="00D86564" w:rsidP="00D865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01.02.2016</w:t>
      </w:r>
    </w:p>
    <w:p w:rsidR="00D86564" w:rsidRDefault="00D86564" w:rsidP="00D865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33 от 01.02.2016 года</w:t>
      </w:r>
    </w:p>
    <w:p w:rsidR="00D86564" w:rsidRDefault="00D86564" w:rsidP="00D86564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приложение к приказу № 1</w:t>
      </w:r>
    </w:p>
    <w:p w:rsidR="00D86564" w:rsidRDefault="00D86564" w:rsidP="00D86564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D86564" w:rsidRDefault="00D86564" w:rsidP="00D86564">
      <w:pPr>
        <w:pStyle w:val="1"/>
        <w:numPr>
          <w:ilvl w:val="0"/>
          <w:numId w:val="1"/>
        </w:numPr>
        <w:tabs>
          <w:tab w:val="left" w:pos="708"/>
        </w:tabs>
        <w:ind w:right="-2"/>
        <w:rPr>
          <w:b/>
          <w:szCs w:val="24"/>
        </w:rPr>
      </w:pPr>
      <w:r>
        <w:rPr>
          <w:b/>
          <w:szCs w:val="24"/>
        </w:rPr>
        <w:t xml:space="preserve">Порядок системы контроля управления доступом </w:t>
      </w:r>
    </w:p>
    <w:p w:rsidR="00D86564" w:rsidRDefault="00D86564" w:rsidP="00D86564">
      <w:pPr>
        <w:pStyle w:val="1"/>
        <w:numPr>
          <w:ilvl w:val="0"/>
          <w:numId w:val="1"/>
        </w:numPr>
        <w:tabs>
          <w:tab w:val="left" w:pos="708"/>
        </w:tabs>
        <w:ind w:right="-2"/>
        <w:rPr>
          <w:b/>
          <w:szCs w:val="24"/>
        </w:rPr>
      </w:pPr>
      <w:r>
        <w:rPr>
          <w:b/>
          <w:szCs w:val="24"/>
        </w:rPr>
        <w:t xml:space="preserve">СКУД </w:t>
      </w:r>
      <w:proofErr w:type="spellStart"/>
      <w:r>
        <w:rPr>
          <w:b/>
          <w:szCs w:val="24"/>
          <w:lang w:val="en-US"/>
        </w:rPr>
        <w:t>PERCo</w:t>
      </w:r>
      <w:proofErr w:type="spellEnd"/>
      <w:r>
        <w:rPr>
          <w:b/>
          <w:szCs w:val="24"/>
        </w:rPr>
        <w:t xml:space="preserve"> - </w:t>
      </w:r>
      <w:r>
        <w:rPr>
          <w:b/>
          <w:szCs w:val="24"/>
          <w:lang w:val="en-US"/>
        </w:rPr>
        <w:t>S</w:t>
      </w:r>
      <w:r>
        <w:rPr>
          <w:b/>
          <w:szCs w:val="24"/>
        </w:rPr>
        <w:t xml:space="preserve">20 через турникет с применением электронных ключей (чипов) </w:t>
      </w:r>
    </w:p>
    <w:p w:rsidR="00D86564" w:rsidRDefault="00D86564" w:rsidP="00D86564">
      <w:pPr>
        <w:pStyle w:val="1"/>
        <w:numPr>
          <w:ilvl w:val="0"/>
          <w:numId w:val="1"/>
        </w:numPr>
        <w:tabs>
          <w:tab w:val="left" w:pos="708"/>
        </w:tabs>
        <w:ind w:right="-2"/>
        <w:rPr>
          <w:b/>
          <w:szCs w:val="24"/>
        </w:rPr>
      </w:pPr>
      <w:r>
        <w:rPr>
          <w:b/>
          <w:szCs w:val="24"/>
        </w:rPr>
        <w:t>Муниципального бюджетного  дошкольного образовательного учреждения центра развития ребенка – детского сада №20 «Кристаллик»</w:t>
      </w:r>
    </w:p>
    <w:p w:rsidR="00D86564" w:rsidRDefault="00D86564" w:rsidP="00D86564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D86564" w:rsidRDefault="00D86564" w:rsidP="00D865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пропускного режима в МБДОУ ЦРР детском саду № 20 «Кристаллик» необходимо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воспитанников  и работников дошкольного учреждения.</w:t>
      </w:r>
    </w:p>
    <w:p w:rsidR="00D86564" w:rsidRDefault="00D86564" w:rsidP="00D865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Доступ в МБДОУ ЦРР детский сад № 20 «Кристаллик» осуществляется с применением системы контроля управления доступом СКУД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PERCo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>20 с электронными ключами (чипами). Администрацией МБДОУ ЦРР детского сада № 20 «Кристаллик»  определён порядок выдачи электронных ключей (чипов) законным представителям воспитанников, а также порядок возврата электронных ключей законных представителей выбывающих воспитанников и выпускников  ДОУ.</w:t>
      </w:r>
    </w:p>
    <w:p w:rsidR="00D86564" w:rsidRDefault="00D86564" w:rsidP="00D865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выдачи ключей законным представителям воспитанников ДОУ и сотрудникам происходит по установленному порядку.</w:t>
      </w:r>
    </w:p>
    <w:p w:rsidR="00D86564" w:rsidRDefault="00D86564" w:rsidP="00D865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6564" w:rsidRDefault="00D86564" w:rsidP="00D865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Порядок выдачи ключей</w:t>
      </w:r>
    </w:p>
    <w:p w:rsidR="00D86564" w:rsidRDefault="00D86564" w:rsidP="00D865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законным представителям воспитанников ДОУ</w:t>
      </w:r>
    </w:p>
    <w:p w:rsidR="00D86564" w:rsidRDefault="00D86564" w:rsidP="00D865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6564" w:rsidRDefault="00D86564" w:rsidP="00D865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1. Приобретение электронного ключа происходит за счёт средств родителей (законных представителей) воспитанников  у организации, с которой ДОУ заключило договор ООО  "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Северо-Кавказский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центр систем управления доступом".</w:t>
      </w:r>
    </w:p>
    <w:p w:rsidR="00D86564" w:rsidRDefault="00D86564" w:rsidP="00D865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Информацию на электронный ключ и в базу данных системы контроля управления доступа вносит администратор системы СКУД (назначенный приказом заведующего),  </w:t>
      </w:r>
      <w:r>
        <w:rPr>
          <w:rFonts w:ascii="Times New Roman" w:hAnsi="Times New Roman"/>
          <w:sz w:val="24"/>
          <w:szCs w:val="24"/>
        </w:rPr>
        <w:br/>
        <w:t xml:space="preserve"> 3. Администратор системы СКУД регистрирует выдачу электронных ключей законным представителям воспитанников  в журнале регистрации ключей под роспись.</w:t>
      </w:r>
      <w:r>
        <w:rPr>
          <w:rFonts w:ascii="Times New Roman" w:hAnsi="Times New Roman"/>
          <w:sz w:val="24"/>
          <w:szCs w:val="24"/>
        </w:rPr>
        <w:br/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 xml:space="preserve">В случае утери ключа или его размагничивания родители (законные представители)  обязаны сообщить об этом ответственному лицу или заведующему ДОУ с целью блокирования ключа. </w:t>
      </w:r>
    </w:p>
    <w:p w:rsidR="00D86564" w:rsidRDefault="00D86564" w:rsidP="00D865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Приобретение нового ключа происходит за счёт средств родителей (законных представителей).</w:t>
      </w:r>
      <w:r>
        <w:rPr>
          <w:rFonts w:ascii="Times New Roman" w:hAnsi="Times New Roman"/>
          <w:sz w:val="24"/>
          <w:szCs w:val="24"/>
        </w:rPr>
        <w:br/>
        <w:t>6. База данных хранится в компьютере руководителя  (кабинет Администратора и обновляется по мере изменения данных).</w:t>
      </w:r>
    </w:p>
    <w:p w:rsidR="00D86564" w:rsidRDefault="00D86564" w:rsidP="00D865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ребёнок выбывает из детского сада, ключ блокируется администратором и у родителей (законных представителей) не будет возможности входа в детский сад, но у родителей (законных представителей) появляется возможность использования данного ключа для своих целей с учётом смены кода </w:t>
      </w:r>
      <w:proofErr w:type="spellStart"/>
      <w:r>
        <w:rPr>
          <w:rFonts w:ascii="Times New Roman" w:hAnsi="Times New Roman"/>
          <w:sz w:val="24"/>
          <w:szCs w:val="24"/>
        </w:rPr>
        <w:t>идентефикаци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86564" w:rsidRDefault="00D86564" w:rsidP="00D865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В случае увольнения сотрудника ДОУ, ключ сдаётся Администратору, для возможности  дальнейшего использования ключа вновь принятым сотрудником.</w:t>
      </w:r>
    </w:p>
    <w:p w:rsidR="007D2AB0" w:rsidRDefault="007D2AB0"/>
    <w:sectPr w:rsidR="007D2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86564"/>
    <w:rsid w:val="007D2AB0"/>
    <w:rsid w:val="00D8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6564"/>
    <w:pPr>
      <w:keepNext/>
      <w:tabs>
        <w:tab w:val="num" w:pos="0"/>
      </w:tabs>
      <w:suppressAutoHyphens/>
      <w:spacing w:after="0" w:line="240" w:lineRule="auto"/>
      <w:ind w:right="-341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56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2714</Characters>
  <Application>Microsoft Office Word</Application>
  <DocSecurity>0</DocSecurity>
  <Lines>22</Lines>
  <Paragraphs>6</Paragraphs>
  <ScaleCrop>false</ScaleCrop>
  <Company>Microsoft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2016-02-02T14:06:00Z</dcterms:created>
  <dcterms:modified xsi:type="dcterms:W3CDTF">2016-02-02T14:06:00Z</dcterms:modified>
</cp:coreProperties>
</file>