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CE" w:rsidRPr="00E00155" w:rsidRDefault="00E00155" w:rsidP="00E00155">
      <w:pPr>
        <w:pStyle w:val="1"/>
        <w:spacing w:before="68"/>
        <w:ind w:left="1592"/>
        <w:jc w:val="center"/>
        <w:rPr>
          <w:lang w:val="ru-RU"/>
        </w:rPr>
      </w:pPr>
      <w:r w:rsidRPr="00E00155">
        <w:rPr>
          <w:lang w:val="ru-RU"/>
        </w:rPr>
        <w:t xml:space="preserve">Аннотация к программе </w:t>
      </w:r>
      <w:r>
        <w:rPr>
          <w:lang w:val="ru-RU"/>
        </w:rPr>
        <w:t>дополнительного образования</w:t>
      </w:r>
      <w:r w:rsidRPr="00E00155">
        <w:rPr>
          <w:lang w:val="ru-RU"/>
        </w:rPr>
        <w:t xml:space="preserve"> «Тхэквондо»</w:t>
      </w:r>
    </w:p>
    <w:p w:rsidR="00D464CE" w:rsidRPr="00E00155" w:rsidRDefault="00E00155">
      <w:pPr>
        <w:pStyle w:val="1"/>
        <w:ind w:left="3457"/>
        <w:rPr>
          <w:lang w:val="ru-RU"/>
        </w:rPr>
      </w:pPr>
      <w:r w:rsidRPr="00E00155">
        <w:rPr>
          <w:lang w:val="ru-RU"/>
        </w:rPr>
        <w:t>Цели и задачи программы</w:t>
      </w:r>
    </w:p>
    <w:p w:rsidR="00D464CE" w:rsidRPr="00E00155" w:rsidRDefault="00D464CE">
      <w:pPr>
        <w:pStyle w:val="a3"/>
        <w:spacing w:before="3"/>
        <w:ind w:left="0" w:firstLine="0"/>
        <w:jc w:val="left"/>
        <w:rPr>
          <w:b/>
          <w:sz w:val="27"/>
          <w:lang w:val="ru-RU"/>
        </w:rPr>
      </w:pPr>
    </w:p>
    <w:p w:rsidR="00D464CE" w:rsidRPr="00E00155" w:rsidRDefault="00E00155">
      <w:pPr>
        <w:pStyle w:val="a3"/>
        <w:ind w:right="120"/>
        <w:rPr>
          <w:lang w:val="ru-RU"/>
        </w:rPr>
      </w:pPr>
      <w:r w:rsidRPr="00E00155">
        <w:rPr>
          <w:b/>
          <w:lang w:val="ru-RU"/>
        </w:rPr>
        <w:t xml:space="preserve">Цель </w:t>
      </w:r>
      <w:r w:rsidRPr="00E00155">
        <w:rPr>
          <w:lang w:val="ru-RU"/>
        </w:rPr>
        <w:t>дополнительной образовательной программы состоит в формировании двигательной сферы и развитии здоровья детей на основе организации их целенаправленной творческо-двигательной активности.</w:t>
      </w:r>
    </w:p>
    <w:p w:rsidR="00D464CE" w:rsidRPr="00E00155" w:rsidRDefault="00D464CE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D464CE" w:rsidRPr="00E00155" w:rsidRDefault="00E00155">
      <w:pPr>
        <w:pStyle w:val="a3"/>
        <w:ind w:left="855" w:firstLine="0"/>
        <w:jc w:val="left"/>
        <w:rPr>
          <w:lang w:val="ru-RU"/>
        </w:rPr>
      </w:pPr>
      <w:r w:rsidRPr="00E00155">
        <w:rPr>
          <w:lang w:val="ru-RU"/>
        </w:rPr>
        <w:t xml:space="preserve">Содержание программы призвано обеспечить решение </w:t>
      </w:r>
      <w:proofErr w:type="gramStart"/>
      <w:r w:rsidRPr="00E00155">
        <w:rPr>
          <w:lang w:val="ru-RU"/>
        </w:rPr>
        <w:t>следующих</w:t>
      </w:r>
      <w:proofErr w:type="gramEnd"/>
    </w:p>
    <w:p w:rsidR="00D464CE" w:rsidRDefault="00E00155">
      <w:pPr>
        <w:pStyle w:val="1"/>
        <w:spacing w:before="5" w:line="320" w:lineRule="exact"/>
      </w:pPr>
      <w:proofErr w:type="spellStart"/>
      <w:proofErr w:type="gramStart"/>
      <w:r>
        <w:t>задач</w:t>
      </w:r>
      <w:proofErr w:type="spellEnd"/>
      <w:proofErr w:type="gramEnd"/>
      <w:r>
        <w:t>:</w:t>
      </w:r>
    </w:p>
    <w:p w:rsidR="00D464CE" w:rsidRPr="00E00155" w:rsidRDefault="00E00155">
      <w:pPr>
        <w:pStyle w:val="a4"/>
        <w:numPr>
          <w:ilvl w:val="0"/>
          <w:numId w:val="1"/>
        </w:numPr>
        <w:tabs>
          <w:tab w:val="left" w:pos="1518"/>
        </w:tabs>
        <w:ind w:right="117" w:firstLine="705"/>
        <w:rPr>
          <w:sz w:val="28"/>
          <w:lang w:val="ru-RU"/>
        </w:rPr>
      </w:pPr>
      <w:r w:rsidRPr="00E00155">
        <w:rPr>
          <w:sz w:val="28"/>
          <w:lang w:val="ru-RU"/>
        </w:rPr>
        <w:t>при</w:t>
      </w:r>
      <w:r w:rsidRPr="00E00155">
        <w:rPr>
          <w:sz w:val="28"/>
          <w:lang w:val="ru-RU"/>
        </w:rPr>
        <w:t>влечение максимально возможного числа детей к систематическим занятиям спортом, направленным на освоение здорового образа жизни, воспитание физических, эстетических, морально - этических и волевых качеств;</w:t>
      </w:r>
    </w:p>
    <w:p w:rsidR="00D464CE" w:rsidRPr="00E00155" w:rsidRDefault="00E00155">
      <w:pPr>
        <w:pStyle w:val="a4"/>
        <w:numPr>
          <w:ilvl w:val="0"/>
          <w:numId w:val="1"/>
        </w:numPr>
        <w:tabs>
          <w:tab w:val="left" w:pos="1518"/>
        </w:tabs>
        <w:ind w:right="119" w:firstLine="705"/>
        <w:rPr>
          <w:sz w:val="28"/>
          <w:lang w:val="ru-RU"/>
        </w:rPr>
      </w:pPr>
      <w:r w:rsidRPr="00E00155">
        <w:rPr>
          <w:sz w:val="28"/>
          <w:lang w:val="ru-RU"/>
        </w:rPr>
        <w:t>улучшение состояния здоровья, физического развития</w:t>
      </w:r>
      <w:r w:rsidRPr="00E00155">
        <w:rPr>
          <w:sz w:val="28"/>
          <w:lang w:val="ru-RU"/>
        </w:rPr>
        <w:t xml:space="preserve"> дошкольников;</w:t>
      </w:r>
    </w:p>
    <w:p w:rsidR="00D464CE" w:rsidRPr="00E00155" w:rsidRDefault="00E00155">
      <w:pPr>
        <w:pStyle w:val="a4"/>
        <w:numPr>
          <w:ilvl w:val="0"/>
          <w:numId w:val="1"/>
        </w:numPr>
        <w:tabs>
          <w:tab w:val="left" w:pos="1518"/>
        </w:tabs>
        <w:ind w:right="125" w:firstLine="705"/>
        <w:rPr>
          <w:sz w:val="28"/>
          <w:lang w:val="ru-RU"/>
        </w:rPr>
      </w:pPr>
      <w:r w:rsidRPr="00E00155">
        <w:rPr>
          <w:sz w:val="28"/>
          <w:lang w:val="ru-RU"/>
        </w:rPr>
        <w:t>повышение уровня физической подготовленности с учетом индивидуальных особенностей</w:t>
      </w:r>
      <w:r w:rsidRPr="00E00155">
        <w:rPr>
          <w:spacing w:val="-1"/>
          <w:sz w:val="28"/>
          <w:lang w:val="ru-RU"/>
        </w:rPr>
        <w:t xml:space="preserve"> </w:t>
      </w:r>
      <w:r w:rsidRPr="00E00155">
        <w:rPr>
          <w:sz w:val="28"/>
          <w:lang w:val="ru-RU"/>
        </w:rPr>
        <w:t>детей;</w:t>
      </w:r>
    </w:p>
    <w:p w:rsidR="00D464CE" w:rsidRPr="00E00155" w:rsidRDefault="00E00155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42" w:lineRule="exact"/>
        <w:ind w:left="1517" w:hanging="705"/>
        <w:jc w:val="left"/>
        <w:rPr>
          <w:sz w:val="28"/>
          <w:lang w:val="ru-RU"/>
        </w:rPr>
      </w:pPr>
      <w:r w:rsidRPr="00E00155">
        <w:rPr>
          <w:sz w:val="28"/>
          <w:lang w:val="ru-RU"/>
        </w:rPr>
        <w:t>развитие двигательного воображения, осмысленной</w:t>
      </w:r>
      <w:r w:rsidRPr="00E00155">
        <w:rPr>
          <w:spacing w:val="-45"/>
          <w:sz w:val="28"/>
          <w:lang w:val="ru-RU"/>
        </w:rPr>
        <w:t xml:space="preserve"> </w:t>
      </w:r>
      <w:r w:rsidRPr="00E00155">
        <w:rPr>
          <w:sz w:val="28"/>
          <w:lang w:val="ru-RU"/>
        </w:rPr>
        <w:t>моторики;</w:t>
      </w:r>
    </w:p>
    <w:p w:rsidR="00D464CE" w:rsidRPr="00E00155" w:rsidRDefault="00E00155">
      <w:pPr>
        <w:pStyle w:val="a4"/>
        <w:numPr>
          <w:ilvl w:val="0"/>
          <w:numId w:val="1"/>
        </w:numPr>
        <w:tabs>
          <w:tab w:val="left" w:pos="1518"/>
        </w:tabs>
        <w:ind w:right="128" w:firstLine="705"/>
        <w:rPr>
          <w:sz w:val="28"/>
          <w:lang w:val="ru-RU"/>
        </w:rPr>
      </w:pPr>
      <w:r w:rsidRPr="00E00155">
        <w:rPr>
          <w:sz w:val="28"/>
          <w:lang w:val="ru-RU"/>
        </w:rPr>
        <w:t>освоение и совершенствование двигательных навыков и основ техники</w:t>
      </w:r>
      <w:r w:rsidRPr="00E00155">
        <w:rPr>
          <w:spacing w:val="-1"/>
          <w:sz w:val="28"/>
          <w:lang w:val="ru-RU"/>
        </w:rPr>
        <w:t xml:space="preserve"> </w:t>
      </w:r>
      <w:r w:rsidRPr="00E00155">
        <w:rPr>
          <w:sz w:val="28"/>
          <w:lang w:val="ru-RU"/>
        </w:rPr>
        <w:t>Тхэквондо</w:t>
      </w:r>
    </w:p>
    <w:p w:rsidR="00D464CE" w:rsidRPr="00E00155" w:rsidRDefault="00D464CE">
      <w:pPr>
        <w:pStyle w:val="a3"/>
        <w:spacing w:before="3"/>
        <w:ind w:left="0" w:firstLine="0"/>
        <w:jc w:val="left"/>
        <w:rPr>
          <w:sz w:val="27"/>
          <w:lang w:val="ru-RU"/>
        </w:rPr>
      </w:pPr>
    </w:p>
    <w:p w:rsidR="00D464CE" w:rsidRPr="00E00155" w:rsidRDefault="00E00155">
      <w:pPr>
        <w:pStyle w:val="a3"/>
        <w:ind w:right="116"/>
        <w:rPr>
          <w:lang w:val="ru-RU"/>
        </w:rPr>
      </w:pPr>
      <w:r w:rsidRPr="00E00155">
        <w:rPr>
          <w:lang w:val="ru-RU"/>
        </w:rPr>
        <w:t>Учебный материал распределен по видам подготовки (общая физическая, специальная физическая, спортивно-техническая), как это принято в практике планирования учебно-тренировочного процесса. Кроме того, учитывая возрастные особенности детей и требования санит</w:t>
      </w:r>
      <w:r w:rsidRPr="00E00155">
        <w:rPr>
          <w:lang w:val="ru-RU"/>
        </w:rPr>
        <w:t>арн</w:t>
      </w:r>
      <w:proofErr w:type="gramStart"/>
      <w:r w:rsidRPr="00E00155">
        <w:rPr>
          <w:lang w:val="ru-RU"/>
        </w:rPr>
        <w:t>о-</w:t>
      </w:r>
      <w:proofErr w:type="gramEnd"/>
      <w:r w:rsidRPr="00E00155">
        <w:rPr>
          <w:lang w:val="ru-RU"/>
        </w:rPr>
        <w:t xml:space="preserve"> эпидемиологических правил и нормативов (СанПиН 2.4.1.2660-10) для групп дошкольного возраста, включена тема «Десятиминутные перерывы», где предложены упражнения для развития мелких групп мышц, творческие задания и задания для релаксации и активного о</w:t>
      </w:r>
      <w:r w:rsidRPr="00E00155">
        <w:rPr>
          <w:lang w:val="ru-RU"/>
        </w:rPr>
        <w:t>тдыха занимающихся.</w:t>
      </w:r>
    </w:p>
    <w:p w:rsidR="00D464CE" w:rsidRPr="00E00155" w:rsidRDefault="00E00155">
      <w:pPr>
        <w:pStyle w:val="a3"/>
        <w:spacing w:before="3"/>
        <w:ind w:right="120"/>
        <w:rPr>
          <w:lang w:val="ru-RU"/>
        </w:rPr>
      </w:pPr>
      <w:r w:rsidRPr="00E00155">
        <w:rPr>
          <w:lang w:val="ru-RU"/>
        </w:rPr>
        <w:t>Часы теории и практики в учебно-тематическом плане интегрированы. Теоретический раздел программы реализуется в процессе тренировочного занятия в форме пояснений, бесед для развития у детей элементарных представлений</w:t>
      </w:r>
      <w:r w:rsidRPr="00E00155">
        <w:rPr>
          <w:spacing w:val="-12"/>
          <w:lang w:val="ru-RU"/>
        </w:rPr>
        <w:t xml:space="preserve"> </w:t>
      </w:r>
      <w:r w:rsidRPr="00E00155">
        <w:rPr>
          <w:lang w:val="ru-RU"/>
        </w:rPr>
        <w:t>о</w:t>
      </w:r>
      <w:r w:rsidRPr="00E00155">
        <w:rPr>
          <w:spacing w:val="-11"/>
          <w:lang w:val="ru-RU"/>
        </w:rPr>
        <w:t xml:space="preserve"> </w:t>
      </w:r>
      <w:r w:rsidRPr="00E00155">
        <w:rPr>
          <w:lang w:val="ru-RU"/>
        </w:rPr>
        <w:t>безопасности</w:t>
      </w:r>
      <w:r w:rsidRPr="00E00155">
        <w:rPr>
          <w:spacing w:val="-10"/>
          <w:lang w:val="ru-RU"/>
        </w:rPr>
        <w:t xml:space="preserve"> </w:t>
      </w:r>
      <w:r w:rsidRPr="00E00155">
        <w:rPr>
          <w:lang w:val="ru-RU"/>
        </w:rPr>
        <w:t>жизне</w:t>
      </w:r>
      <w:r w:rsidRPr="00E00155">
        <w:rPr>
          <w:lang w:val="ru-RU"/>
        </w:rPr>
        <w:t>деятельности</w:t>
      </w:r>
      <w:r w:rsidRPr="00E00155">
        <w:rPr>
          <w:spacing w:val="-10"/>
          <w:lang w:val="ru-RU"/>
        </w:rPr>
        <w:t xml:space="preserve"> </w:t>
      </w:r>
      <w:r w:rsidRPr="00E00155">
        <w:rPr>
          <w:lang w:val="ru-RU"/>
        </w:rPr>
        <w:t>и</w:t>
      </w:r>
      <w:r w:rsidRPr="00E00155">
        <w:rPr>
          <w:spacing w:val="-14"/>
          <w:lang w:val="ru-RU"/>
        </w:rPr>
        <w:t xml:space="preserve"> </w:t>
      </w:r>
      <w:r w:rsidRPr="00E00155">
        <w:rPr>
          <w:lang w:val="ru-RU"/>
        </w:rPr>
        <w:t>основах</w:t>
      </w:r>
      <w:r w:rsidRPr="00E00155">
        <w:rPr>
          <w:spacing w:val="-13"/>
          <w:lang w:val="ru-RU"/>
        </w:rPr>
        <w:t xml:space="preserve"> </w:t>
      </w:r>
      <w:r w:rsidRPr="00E00155">
        <w:rPr>
          <w:lang w:val="ru-RU"/>
        </w:rPr>
        <w:t>здорового</w:t>
      </w:r>
      <w:r w:rsidRPr="00E00155">
        <w:rPr>
          <w:spacing w:val="-10"/>
          <w:lang w:val="ru-RU"/>
        </w:rPr>
        <w:t xml:space="preserve"> </w:t>
      </w:r>
      <w:r w:rsidRPr="00E00155">
        <w:rPr>
          <w:lang w:val="ru-RU"/>
        </w:rPr>
        <w:t>образа жизни, обращая внимание на правила целесообразного поведения, необходимость и полезность физической активности и личной гигиены, значение и способы выполнения конкретных</w:t>
      </w:r>
      <w:r w:rsidRPr="00E00155">
        <w:rPr>
          <w:spacing w:val="-4"/>
          <w:lang w:val="ru-RU"/>
        </w:rPr>
        <w:t xml:space="preserve"> </w:t>
      </w:r>
      <w:r w:rsidRPr="00E00155">
        <w:rPr>
          <w:lang w:val="ru-RU"/>
        </w:rPr>
        <w:t>упражнений.</w:t>
      </w:r>
    </w:p>
    <w:p w:rsidR="00D464CE" w:rsidRPr="00E00155" w:rsidRDefault="00E00155">
      <w:pPr>
        <w:pStyle w:val="a3"/>
        <w:ind w:right="117"/>
        <w:rPr>
          <w:lang w:val="ru-RU"/>
        </w:rPr>
      </w:pPr>
      <w:r w:rsidRPr="00E00155">
        <w:rPr>
          <w:lang w:val="ru-RU"/>
        </w:rPr>
        <w:t>В содержании программы нами привод</w:t>
      </w:r>
      <w:r w:rsidRPr="00E00155">
        <w:rPr>
          <w:lang w:val="ru-RU"/>
        </w:rPr>
        <w:t>ится перечень всех основных движений, игр и игровых заданий с элементами спорта, а также подражательных движений и упражнений с основами гимнастики. Развивающая двигательно-игровая деятельность детей должна носить творческий характер.</w:t>
      </w:r>
    </w:p>
    <w:p w:rsidR="00D464CE" w:rsidRPr="00E00155" w:rsidRDefault="00E00155">
      <w:pPr>
        <w:pStyle w:val="a3"/>
        <w:ind w:right="130"/>
        <w:rPr>
          <w:lang w:val="ru-RU"/>
        </w:rPr>
      </w:pPr>
      <w:r w:rsidRPr="00E00155">
        <w:rPr>
          <w:lang w:val="ru-RU"/>
        </w:rPr>
        <w:t>Материал, составляющи</w:t>
      </w:r>
      <w:r w:rsidRPr="00E00155">
        <w:rPr>
          <w:lang w:val="ru-RU"/>
        </w:rPr>
        <w:t xml:space="preserve">й содержание программы, подобран с учетом возрастных особенностей дошкольников в соответствии с </w:t>
      </w:r>
      <w:proofErr w:type="gramStart"/>
      <w:r w:rsidRPr="00E00155">
        <w:rPr>
          <w:lang w:val="ru-RU"/>
        </w:rPr>
        <w:t>основными</w:t>
      </w:r>
      <w:proofErr w:type="gramEnd"/>
    </w:p>
    <w:p w:rsidR="00D464CE" w:rsidRPr="00E00155" w:rsidRDefault="00D464CE">
      <w:pPr>
        <w:rPr>
          <w:lang w:val="ru-RU"/>
        </w:rPr>
        <w:sectPr w:rsidR="00D464CE" w:rsidRPr="00E00155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:rsidR="00D464CE" w:rsidRPr="00E00155" w:rsidRDefault="00E00155">
      <w:pPr>
        <w:pStyle w:val="a3"/>
        <w:spacing w:before="78"/>
        <w:ind w:right="113" w:hanging="1"/>
        <w:rPr>
          <w:lang w:val="ru-RU"/>
        </w:rPr>
      </w:pPr>
      <w:r w:rsidRPr="00E00155">
        <w:rPr>
          <w:lang w:val="ru-RU"/>
        </w:rPr>
        <w:lastRenderedPageBreak/>
        <w:t>принципами Государственного образовательного стандарта (национальн</w:t>
      </w:r>
      <w:proofErr w:type="gramStart"/>
      <w:r w:rsidRPr="00E00155">
        <w:rPr>
          <w:lang w:val="ru-RU"/>
        </w:rPr>
        <w:t>о-</w:t>
      </w:r>
      <w:proofErr w:type="gramEnd"/>
      <w:r w:rsidRPr="00E00155">
        <w:rPr>
          <w:lang w:val="ru-RU"/>
        </w:rPr>
        <w:t xml:space="preserve"> регионального компонента) образования в период детства. Использов</w:t>
      </w:r>
      <w:r w:rsidRPr="00E00155">
        <w:rPr>
          <w:lang w:val="ru-RU"/>
        </w:rPr>
        <w:t>ались упражнения</w:t>
      </w:r>
      <w:r w:rsidRPr="00E00155">
        <w:rPr>
          <w:spacing w:val="-13"/>
          <w:lang w:val="ru-RU"/>
        </w:rPr>
        <w:t xml:space="preserve"> </w:t>
      </w:r>
      <w:r w:rsidRPr="00E00155">
        <w:rPr>
          <w:lang w:val="ru-RU"/>
        </w:rPr>
        <w:t>авторов</w:t>
      </w:r>
      <w:r w:rsidRPr="00E00155">
        <w:rPr>
          <w:spacing w:val="-17"/>
          <w:lang w:val="ru-RU"/>
        </w:rPr>
        <w:t xml:space="preserve"> </w:t>
      </w:r>
      <w:r w:rsidRPr="00E00155">
        <w:rPr>
          <w:lang w:val="ru-RU"/>
        </w:rPr>
        <w:t>других</w:t>
      </w:r>
      <w:r w:rsidRPr="00E00155">
        <w:rPr>
          <w:spacing w:val="-14"/>
          <w:lang w:val="ru-RU"/>
        </w:rPr>
        <w:t xml:space="preserve"> </w:t>
      </w:r>
      <w:r w:rsidRPr="00E00155">
        <w:rPr>
          <w:lang w:val="ru-RU"/>
        </w:rPr>
        <w:t>работ</w:t>
      </w:r>
      <w:r w:rsidRPr="00E00155">
        <w:rPr>
          <w:spacing w:val="-14"/>
          <w:lang w:val="ru-RU"/>
        </w:rPr>
        <w:t xml:space="preserve"> </w:t>
      </w:r>
      <w:r w:rsidRPr="00E00155">
        <w:rPr>
          <w:lang w:val="ru-RU"/>
        </w:rPr>
        <w:t>с</w:t>
      </w:r>
      <w:r w:rsidRPr="00E00155">
        <w:rPr>
          <w:spacing w:val="-16"/>
          <w:lang w:val="ru-RU"/>
        </w:rPr>
        <w:t xml:space="preserve"> </w:t>
      </w:r>
      <w:r w:rsidRPr="00E00155">
        <w:rPr>
          <w:lang w:val="ru-RU"/>
        </w:rPr>
        <w:t>некоторыми</w:t>
      </w:r>
      <w:r w:rsidRPr="00E00155">
        <w:rPr>
          <w:spacing w:val="-12"/>
          <w:lang w:val="ru-RU"/>
        </w:rPr>
        <w:t xml:space="preserve"> </w:t>
      </w:r>
      <w:r w:rsidRPr="00E00155">
        <w:rPr>
          <w:lang w:val="ru-RU"/>
        </w:rPr>
        <w:t>изменениями,</w:t>
      </w:r>
      <w:r w:rsidRPr="00E00155">
        <w:rPr>
          <w:spacing w:val="-12"/>
          <w:lang w:val="ru-RU"/>
        </w:rPr>
        <w:t xml:space="preserve"> </w:t>
      </w:r>
      <w:r w:rsidRPr="00E00155">
        <w:rPr>
          <w:lang w:val="ru-RU"/>
        </w:rPr>
        <w:t>дополнениями, собственный практический опыт и опыт тренерско-преподавательского состава.</w:t>
      </w:r>
    </w:p>
    <w:p w:rsidR="00D464CE" w:rsidRPr="00E00155" w:rsidRDefault="00E00155">
      <w:pPr>
        <w:pStyle w:val="a3"/>
        <w:spacing w:before="1"/>
        <w:ind w:right="116"/>
        <w:rPr>
          <w:lang w:val="ru-RU"/>
        </w:rPr>
      </w:pPr>
      <w:r w:rsidRPr="00E00155">
        <w:rPr>
          <w:lang w:val="ru-RU"/>
        </w:rPr>
        <w:t>Перечень является примерным, потому что каждый педагог должен подбирать содержание учебного материала с</w:t>
      </w:r>
      <w:r w:rsidRPr="00E00155">
        <w:rPr>
          <w:lang w:val="ru-RU"/>
        </w:rPr>
        <w:t xml:space="preserve"> учетом индивидуальных двигательных возможностей детей. В программе мы намеренно отказались от распределения материала по возрастным группам, поскольку считаем: если природа наградила ребенка определенными способностями, то не надо искусственно тормозить и</w:t>
      </w:r>
      <w:r w:rsidRPr="00E00155">
        <w:rPr>
          <w:lang w:val="ru-RU"/>
        </w:rPr>
        <w:t>х развитие. Вместе с тем мы не ставим своей целью достижение высоких результатов путем форсированного формирования тех или иных навыков. Задача в том, чтобы помочь детям проявить свои потенциальные возможности, способности, данные им от рождения.</w:t>
      </w:r>
    </w:p>
    <w:p w:rsidR="00D464CE" w:rsidRPr="00E00155" w:rsidRDefault="00E00155">
      <w:pPr>
        <w:pStyle w:val="a3"/>
        <w:spacing w:before="2"/>
        <w:ind w:right="116"/>
        <w:rPr>
          <w:lang w:val="ru-RU"/>
        </w:rPr>
      </w:pPr>
      <w:r w:rsidRPr="00E00155">
        <w:rPr>
          <w:lang w:val="ru-RU"/>
        </w:rPr>
        <w:t xml:space="preserve">На пятом </w:t>
      </w:r>
      <w:r w:rsidRPr="00E00155">
        <w:rPr>
          <w:lang w:val="ru-RU"/>
        </w:rPr>
        <w:t>году жизни интенсивно продолжается созревание организма ребенка. Дети этого возраста способны выдерживать физическую нагрузку до 20 минут, выполнение циклических упражнений в умеренном и спокойном темпе до 10-12 минут, интенсивные упражнения (бег на скорос</w:t>
      </w:r>
      <w:r w:rsidRPr="00E00155">
        <w:rPr>
          <w:lang w:val="ru-RU"/>
        </w:rPr>
        <w:t>ть, прыжки, удержание заданной позы) могут длиться 5-15 секунд с интервалами отдыха о 2-3 минут (15). Продолжает совершенствоваться нервная система. В пять лет ребенок обладает значительным запасом двигательных навыков и умений, способен тщательно контроли</w:t>
      </w:r>
      <w:r w:rsidRPr="00E00155">
        <w:rPr>
          <w:lang w:val="ru-RU"/>
        </w:rPr>
        <w:t xml:space="preserve">ровать движения частей тела, движения постепенно становятся преднамеренными. </w:t>
      </w:r>
      <w:proofErr w:type="spellStart"/>
      <w:r w:rsidRPr="00E00155">
        <w:rPr>
          <w:lang w:val="ru-RU"/>
        </w:rPr>
        <w:t>Иннервационный</w:t>
      </w:r>
      <w:proofErr w:type="spellEnd"/>
      <w:r w:rsidRPr="00E00155">
        <w:rPr>
          <w:lang w:val="ru-RU"/>
        </w:rPr>
        <w:t xml:space="preserve"> аппарат скелетных мышц еще активно созревает.</w:t>
      </w:r>
    </w:p>
    <w:p w:rsidR="00D464CE" w:rsidRPr="00E00155" w:rsidRDefault="00E00155">
      <w:pPr>
        <w:pStyle w:val="a3"/>
        <w:spacing w:before="2"/>
        <w:ind w:right="116"/>
        <w:rPr>
          <w:lang w:val="ru-RU"/>
        </w:rPr>
      </w:pPr>
      <w:r w:rsidRPr="00E00155">
        <w:rPr>
          <w:lang w:val="ru-RU"/>
        </w:rPr>
        <w:t>В развитии восприятия значительно улучшается способность координации зрительных, слуховых, осязательных процессов. К 5 годам дети хорошо различают наклонные, вертикальные и горизонтальные линии, способны сравнивать образцы, эталоны разных видов деятельност</w:t>
      </w:r>
      <w:r w:rsidRPr="00E00155">
        <w:rPr>
          <w:lang w:val="ru-RU"/>
        </w:rPr>
        <w:t>и, в том числе техники физических упражнений.</w:t>
      </w:r>
    </w:p>
    <w:p w:rsidR="00D464CE" w:rsidRDefault="00D464CE">
      <w:pPr>
        <w:pStyle w:val="a3"/>
        <w:ind w:left="1115" w:firstLine="0"/>
        <w:jc w:val="left"/>
        <w:rPr>
          <w:sz w:val="20"/>
        </w:rPr>
      </w:pPr>
      <w:bookmarkStart w:id="0" w:name="_GoBack"/>
      <w:bookmarkEnd w:id="0"/>
    </w:p>
    <w:sectPr w:rsidR="00D464CE">
      <w:pgSz w:w="12240" w:h="15840"/>
      <w:pgMar w:top="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06A"/>
    <w:multiLevelType w:val="hybridMultilevel"/>
    <w:tmpl w:val="36E8C316"/>
    <w:lvl w:ilvl="0" w:tplc="DFD46AC8">
      <w:numFmt w:val="bullet"/>
      <w:lvlText w:val=""/>
      <w:lvlJc w:val="left"/>
      <w:pPr>
        <w:ind w:left="104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60A6516">
      <w:numFmt w:val="bullet"/>
      <w:lvlText w:val="•"/>
      <w:lvlJc w:val="left"/>
      <w:pPr>
        <w:ind w:left="1049" w:hanging="708"/>
      </w:pPr>
      <w:rPr>
        <w:rFonts w:hint="default"/>
      </w:rPr>
    </w:lvl>
    <w:lvl w:ilvl="2" w:tplc="657014C0">
      <w:numFmt w:val="bullet"/>
      <w:lvlText w:val="•"/>
      <w:lvlJc w:val="left"/>
      <w:pPr>
        <w:ind w:left="1998" w:hanging="708"/>
      </w:pPr>
      <w:rPr>
        <w:rFonts w:hint="default"/>
      </w:rPr>
    </w:lvl>
    <w:lvl w:ilvl="3" w:tplc="7B86286C">
      <w:numFmt w:val="bullet"/>
      <w:lvlText w:val="•"/>
      <w:lvlJc w:val="left"/>
      <w:pPr>
        <w:ind w:left="2947" w:hanging="708"/>
      </w:pPr>
      <w:rPr>
        <w:rFonts w:hint="default"/>
      </w:rPr>
    </w:lvl>
    <w:lvl w:ilvl="4" w:tplc="33409EFE">
      <w:numFmt w:val="bullet"/>
      <w:lvlText w:val="•"/>
      <w:lvlJc w:val="left"/>
      <w:pPr>
        <w:ind w:left="3896" w:hanging="708"/>
      </w:pPr>
      <w:rPr>
        <w:rFonts w:hint="default"/>
      </w:rPr>
    </w:lvl>
    <w:lvl w:ilvl="5" w:tplc="0C66E814">
      <w:numFmt w:val="bullet"/>
      <w:lvlText w:val="•"/>
      <w:lvlJc w:val="left"/>
      <w:pPr>
        <w:ind w:left="4845" w:hanging="708"/>
      </w:pPr>
      <w:rPr>
        <w:rFonts w:hint="default"/>
      </w:rPr>
    </w:lvl>
    <w:lvl w:ilvl="6" w:tplc="D2CC86CC">
      <w:numFmt w:val="bullet"/>
      <w:lvlText w:val="•"/>
      <w:lvlJc w:val="left"/>
      <w:pPr>
        <w:ind w:left="5794" w:hanging="708"/>
      </w:pPr>
      <w:rPr>
        <w:rFonts w:hint="default"/>
      </w:rPr>
    </w:lvl>
    <w:lvl w:ilvl="7" w:tplc="C1847290">
      <w:numFmt w:val="bullet"/>
      <w:lvlText w:val="•"/>
      <w:lvlJc w:val="left"/>
      <w:pPr>
        <w:ind w:left="6743" w:hanging="708"/>
      </w:pPr>
      <w:rPr>
        <w:rFonts w:hint="default"/>
      </w:rPr>
    </w:lvl>
    <w:lvl w:ilvl="8" w:tplc="6650707A">
      <w:numFmt w:val="bullet"/>
      <w:lvlText w:val="•"/>
      <w:lvlJc w:val="left"/>
      <w:pPr>
        <w:ind w:left="769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64CE"/>
    <w:rsid w:val="00D464CE"/>
    <w:rsid w:val="00E0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nikolayi alekseev</cp:lastModifiedBy>
  <cp:revision>2</cp:revision>
  <dcterms:created xsi:type="dcterms:W3CDTF">2023-11-02T18:08:00Z</dcterms:created>
  <dcterms:modified xsi:type="dcterms:W3CDTF">2023-11-02T18:20:00Z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2023-11-02T00:00:00Z</vt:filetime>
  </property>
</Properties>
</file>